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973B53" w:rsidTr="00973B53">
        <w:trPr>
          <w:trHeight w:val="945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4 июня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Брусилова.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hyperlink r:id="rId5" w:tgtFrame="_blank" w:history="1">
              <w:r>
                <w:rPr>
                  <w:rStyle w:val="a3"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hyperlink r:id="rId6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7" w:tgtFrame="_blank" w:history="1">
              <w:r>
                <w:rPr>
                  <w:rStyle w:val="a3"/>
                </w:rPr>
                <w:t>Яндекс</w:t>
              </w:r>
            </w:hyperlink>
            <w:r>
              <w:rPr>
                <w:color w:val="002060"/>
              </w:rPr>
              <w:t xml:space="preserve">  </w:t>
            </w:r>
          </w:p>
        </w:tc>
      </w:tr>
      <w:tr w:rsidR="00973B53" w:rsidTr="00973B53">
        <w:trPr>
          <w:trHeight w:val="416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18 июня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>
              <w:rPr>
                <w:color w:val="002060"/>
              </w:rPr>
              <w:t>на</w:t>
            </w:r>
            <w:proofErr w:type="gramEnd"/>
            <w:r>
              <w:rPr>
                <w:color w:val="002060"/>
              </w:rPr>
              <w:t xml:space="preserve"> </w:t>
            </w:r>
            <w:proofErr w:type="gramStart"/>
            <w:r>
              <w:rPr>
                <w:color w:val="002060"/>
              </w:rPr>
              <w:t>Малахов</w:t>
            </w:r>
            <w:proofErr w:type="gramEnd"/>
            <w:r>
              <w:rPr>
                <w:color w:val="002060"/>
              </w:rPr>
              <w:t xml:space="preserve"> курган.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hyperlink r:id="rId8" w:tgtFrame="_blank" w:history="1">
              <w:r>
                <w:rPr>
                  <w:rStyle w:val="a3"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hyperlink r:id="rId9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10" w:tgtFrame="_blank" w:history="1">
              <w:r>
                <w:rPr>
                  <w:rStyle w:val="a3"/>
                </w:rPr>
                <w:t>Яндекс</w:t>
              </w:r>
            </w:hyperlink>
          </w:p>
        </w:tc>
      </w:tr>
      <w:tr w:rsidR="00973B53" w:rsidTr="00973B53">
        <w:trPr>
          <w:trHeight w:val="699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22 июня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hyperlink r:id="rId11" w:tgtFrame="_blank" w:history="1">
              <w:r>
                <w:rPr>
                  <w:rStyle w:val="a3"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hyperlink r:id="rId12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</w:rPr>
              <w:t xml:space="preserve">  </w:t>
            </w:r>
            <w:hyperlink r:id="rId13" w:tgtFrame="_blank" w:history="1">
              <w:r>
                <w:rPr>
                  <w:rStyle w:val="a3"/>
                </w:rPr>
                <w:t>Яндекс</w:t>
              </w:r>
            </w:hyperlink>
          </w:p>
        </w:tc>
      </w:tr>
      <w:tr w:rsidR="00973B53" w:rsidTr="00973B53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29 июня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color w:val="002060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hyperlink r:id="rId14" w:tgtFrame="_blank" w:history="1">
              <w:r>
                <w:rPr>
                  <w:rStyle w:val="a3"/>
                  <w:i/>
                  <w:iCs/>
                </w:rPr>
                <w:t>Подробнее</w:t>
              </w:r>
            </w:hyperlink>
            <w:r>
              <w:rPr>
                <w:i/>
                <w:iCs/>
                <w:color w:val="002060"/>
                <w:u w:val="single"/>
              </w:rPr>
              <w:t>…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r>
              <w:rPr>
                <w:i/>
                <w:iCs/>
                <w:color w:val="002060"/>
              </w:rPr>
              <w:t>Видеоролик:</w:t>
            </w:r>
          </w:p>
          <w:p w:rsidR="00973B53" w:rsidRDefault="00973B53">
            <w:pPr>
              <w:pStyle w:val="m5790080608219456304msonormalmailrucssattributepostfixmailrucssattributepostfixmailrucssattributepostfix"/>
              <w:spacing w:after="0" w:afterAutospacing="0"/>
            </w:pPr>
            <w:hyperlink r:id="rId15" w:tgtFrame="_blank" w:history="1">
              <w:r>
                <w:rPr>
                  <w:rStyle w:val="a3"/>
                  <w:lang w:val="en-US"/>
                </w:rPr>
                <w:t>YouTube</w:t>
              </w:r>
            </w:hyperlink>
            <w:r>
              <w:rPr>
                <w:color w:val="002060"/>
                <w:lang w:val="en-US"/>
              </w:rPr>
              <w:t xml:space="preserve">  </w:t>
            </w:r>
            <w:hyperlink r:id="rId16" w:tgtFrame="_blank" w:history="1">
              <w:r>
                <w:rPr>
                  <w:rStyle w:val="a3"/>
                </w:rPr>
                <w:t>Яндекс</w:t>
              </w:r>
            </w:hyperlink>
          </w:p>
        </w:tc>
      </w:tr>
    </w:tbl>
    <w:p w:rsidR="005844A7" w:rsidRPr="00973B53" w:rsidRDefault="005844A7" w:rsidP="00973B53">
      <w:bookmarkStart w:id="0" w:name="_GoBack"/>
      <w:bookmarkEnd w:id="0"/>
    </w:p>
    <w:sectPr w:rsidR="005844A7" w:rsidRPr="0097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31"/>
    <w:rsid w:val="00385F31"/>
    <w:rsid w:val="005844A7"/>
    <w:rsid w:val="00973B53"/>
    <w:rsid w:val="00A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89258070165128528msonormalmailrucssattributepostfixmailrucssattributepostfixmailrucssattributepostfix">
    <w:name w:val="m_-5389258070165128528msonormal_mailru_css_attribute_postfix_mailru_css_attribute_postfix_mailru_css_attribute_postfix"/>
    <w:basedOn w:val="a"/>
    <w:rsid w:val="00A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ED4"/>
    <w:rPr>
      <w:color w:val="0000FF"/>
      <w:u w:val="single"/>
    </w:rPr>
  </w:style>
  <w:style w:type="paragraph" w:customStyle="1" w:styleId="m5790080608219456304msonormalmailrucssattributepostfixmailrucssattributepostfixmailrucssattributepostfix">
    <w:name w:val="m_5790080608219456304msonormal_mailru_css_attribute_postfix_mailru_css_attribute_postfix_mailru_css_attribute_postfix"/>
    <w:basedOn w:val="a"/>
    <w:rsid w:val="009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89258070165128528msonormalmailrucssattributepostfixmailrucssattributepostfixmailrucssattributepostfix">
    <w:name w:val="m_-5389258070165128528msonormal_mailru_css_attribute_postfix_mailru_css_attribute_postfix_mailru_css_attribute_postfix"/>
    <w:basedOn w:val="a"/>
    <w:rsid w:val="00A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ED4"/>
    <w:rPr>
      <w:color w:val="0000FF"/>
      <w:u w:val="single"/>
    </w:rPr>
  </w:style>
  <w:style w:type="paragraph" w:customStyle="1" w:styleId="m5790080608219456304msonormalmailrucssattributepostfixmailrucssattributepostfixmailrucssattributepostfix">
    <w:name w:val="m_5790080608219456304msonormal_mailru_css_attribute_postfix_mailru_css_attribute_postfix_mailru_css_attribute_postfix"/>
    <w:basedOn w:val="a"/>
    <w:rsid w:val="0097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gieroichieski-otbit-piervyi-obshchii-shturm-sievastopolia" TargetMode="External"/><Relationship Id="rId13" Type="http://schemas.openxmlformats.org/officeDocument/2006/relationships/hyperlink" Target="https://streaming.video.yandex.ru/get/yacinema/m-52035-15433817f79-d6998b99e6604531/720p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eaming.video.yandex.ru/get/yacinema/m-67322-1543380b52d-14487f2173b92682/720p.mp4" TargetMode="External"/><Relationship Id="rId12" Type="http://schemas.openxmlformats.org/officeDocument/2006/relationships/hyperlink" Target="https://www.youtube.com/watch?v=9PNgzLu6jl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38101-1543382de0a-d2e4f0e5652e1d2a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5OjIVOqsI" TargetMode="External"/><Relationship Id="rId11" Type="http://schemas.openxmlformats.org/officeDocument/2006/relationships/hyperlink" Target="http://histrf.ru/ru/lenta-vremeni/event/view/napadieniie-ghitlierovskoi-giermanii-na-sssr" TargetMode="External"/><Relationship Id="rId5" Type="http://schemas.openxmlformats.org/officeDocument/2006/relationships/hyperlink" Target="http://histrf.ru/ru/lenta-vremeni/event/view/brusilovskii-proryv" TargetMode="External"/><Relationship Id="rId15" Type="http://schemas.openxmlformats.org/officeDocument/2006/relationships/hyperlink" Target="https://www.youtube.com/watch?v=UNaxuNJlD9E" TargetMode="External"/><Relationship Id="rId10" Type="http://schemas.openxmlformats.org/officeDocument/2006/relationships/hyperlink" Target="https://streaming.video.yandex.ru/get/yacinema/m-42194-1543381147b-c1e66fe55ebaf330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z5N7XHta8" TargetMode="External"/><Relationship Id="rId14" Type="http://schemas.openxmlformats.org/officeDocument/2006/relationships/hyperlink" Target="http://histrf.ru/ru/lenta-vremeni/event/view/29-iiunia-dien-pamiati-partizan-i-podpol-shch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5</cp:revision>
  <dcterms:created xsi:type="dcterms:W3CDTF">2018-04-17T06:08:00Z</dcterms:created>
  <dcterms:modified xsi:type="dcterms:W3CDTF">2018-05-22T10:46:00Z</dcterms:modified>
</cp:coreProperties>
</file>